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6C" w:rsidRDefault="00481C6C" w:rsidP="00481C6C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0" t="0" r="0" b="9525"/>
            <wp:wrapSquare wrapText="bothSides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C6C" w:rsidRDefault="00481C6C" w:rsidP="00481C6C">
      <w:pPr>
        <w:jc w:val="center"/>
        <w:rPr>
          <w:sz w:val="28"/>
        </w:rPr>
      </w:pPr>
    </w:p>
    <w:p w:rsidR="00481C6C" w:rsidRDefault="00481C6C" w:rsidP="00481C6C">
      <w:pPr>
        <w:jc w:val="center"/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481C6C" w:rsidRDefault="00481C6C" w:rsidP="00481C6C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81C6C" w:rsidRDefault="00481C6C" w:rsidP="00481C6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13.05.2016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31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481C6C" w:rsidRDefault="00481C6C" w:rsidP="00481C6C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Анапа</w:t>
      </w:r>
    </w:p>
    <w:p w:rsidR="00481C6C" w:rsidRDefault="00481C6C" w:rsidP="00481C6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AC4A31" w:rsidRDefault="00AC4A31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D4955" w:rsidRDefault="001276BB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276B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D4955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ED4955" w:rsidRPr="00ED4955">
        <w:rPr>
          <w:rFonts w:ascii="Times New Roman" w:hAnsi="Times New Roman" w:cs="Times New Roman"/>
          <w:sz w:val="28"/>
          <w:szCs w:val="28"/>
        </w:rPr>
        <w:t>должностей Контрольно-счетной палаты муниципального образования</w:t>
      </w:r>
      <w:r w:rsidR="00ED4955">
        <w:rPr>
          <w:rFonts w:ascii="Times New Roman" w:hAnsi="Times New Roman" w:cs="Times New Roman"/>
          <w:sz w:val="28"/>
          <w:szCs w:val="28"/>
        </w:rPr>
        <w:t xml:space="preserve"> </w:t>
      </w:r>
      <w:r w:rsidR="00ED4955" w:rsidRPr="00ED4955">
        <w:rPr>
          <w:rFonts w:ascii="Times New Roman" w:hAnsi="Times New Roman" w:cs="Times New Roman"/>
          <w:sz w:val="28"/>
          <w:szCs w:val="28"/>
        </w:rPr>
        <w:t xml:space="preserve">город-курорт Анапа, после увольнения </w:t>
      </w:r>
    </w:p>
    <w:p w:rsidR="00ED4955" w:rsidRPr="00ED4955" w:rsidRDefault="00ED4955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4955">
        <w:rPr>
          <w:rFonts w:ascii="Times New Roman" w:hAnsi="Times New Roman" w:cs="Times New Roman"/>
          <w:sz w:val="28"/>
          <w:szCs w:val="28"/>
        </w:rPr>
        <w:t>с которых гражданин Российской Федерации в течение двух лет имеет право замещать должности и выполнять работу на условиях гражданско-правового договора в коммерческих</w:t>
      </w:r>
    </w:p>
    <w:p w:rsidR="00ED4955" w:rsidRPr="00ED4955" w:rsidRDefault="00ED4955" w:rsidP="00ED495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4955">
        <w:rPr>
          <w:rFonts w:ascii="Times New Roman" w:hAnsi="Times New Roman" w:cs="Times New Roman"/>
          <w:sz w:val="28"/>
          <w:szCs w:val="28"/>
        </w:rPr>
        <w:t>и некоммерческих организациях</w:t>
      </w:r>
    </w:p>
    <w:p w:rsidR="00D96288" w:rsidRPr="00662358" w:rsidRDefault="00D96288" w:rsidP="00D962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354F" w:rsidRPr="0067354F" w:rsidRDefault="0067354F" w:rsidP="00D9628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7354F" w:rsidRPr="0067354F" w:rsidRDefault="0067354F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</w:t>
      </w:r>
      <w:r w:rsidR="00E6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исполнение </w:t>
      </w:r>
      <w:r w:rsidR="007C31FC">
        <w:rPr>
          <w:rFonts w:ascii="Times New Roman" w:hAnsi="Times New Roman"/>
          <w:sz w:val="28"/>
          <w:szCs w:val="28"/>
        </w:rPr>
        <w:t>Федерального закона от 25 декабря 2008 года №273-ФЗ «О противодействии коррупции»</w:t>
      </w:r>
      <w:r w:rsidR="00E60F44">
        <w:rPr>
          <w:rFonts w:ascii="Times New Roman" w:hAnsi="Times New Roman"/>
          <w:sz w:val="28"/>
          <w:szCs w:val="28"/>
        </w:rPr>
        <w:t xml:space="preserve">, Закона Краснодарского края от 8 июня 2007 года №1244-КК «О муниципальной службе </w:t>
      </w:r>
      <w:r w:rsidR="00433F65">
        <w:rPr>
          <w:rFonts w:ascii="Times New Roman" w:hAnsi="Times New Roman"/>
          <w:sz w:val="28"/>
          <w:szCs w:val="28"/>
        </w:rPr>
        <w:t xml:space="preserve">в Краснодарском крае», </w:t>
      </w:r>
      <w:r w:rsidR="00E60F44">
        <w:rPr>
          <w:rFonts w:ascii="Times New Roman" w:hAnsi="Times New Roman"/>
          <w:sz w:val="28"/>
          <w:szCs w:val="28"/>
        </w:rPr>
        <w:t>решения Совета муниципального образования город-курорт Анапа</w:t>
      </w:r>
      <w:r w:rsidR="00433F65" w:rsidRPr="00433F65">
        <w:rPr>
          <w:rFonts w:ascii="Times New Roman" w:hAnsi="Times New Roman"/>
          <w:sz w:val="28"/>
          <w:szCs w:val="28"/>
        </w:rPr>
        <w:t xml:space="preserve"> </w:t>
      </w:r>
      <w:r w:rsidR="00433F65">
        <w:rPr>
          <w:rFonts w:ascii="Times New Roman" w:hAnsi="Times New Roman"/>
          <w:sz w:val="28"/>
          <w:szCs w:val="28"/>
        </w:rPr>
        <w:t>от 26 октября 2013 года №414</w:t>
      </w:r>
      <w:r w:rsidR="00E60F44">
        <w:rPr>
          <w:rFonts w:ascii="Times New Roman" w:hAnsi="Times New Roman"/>
          <w:sz w:val="28"/>
          <w:szCs w:val="28"/>
        </w:rPr>
        <w:t xml:space="preserve"> «О муниципальной службе в муниципальном образовании </w:t>
      </w:r>
      <w:r w:rsidR="00433F65">
        <w:rPr>
          <w:rFonts w:ascii="Times New Roman" w:hAnsi="Times New Roman"/>
          <w:sz w:val="28"/>
          <w:szCs w:val="28"/>
        </w:rPr>
        <w:t xml:space="preserve">                   </w:t>
      </w:r>
      <w:r w:rsidR="00E60F44">
        <w:rPr>
          <w:rFonts w:ascii="Times New Roman" w:hAnsi="Times New Roman"/>
          <w:sz w:val="28"/>
          <w:szCs w:val="28"/>
        </w:rPr>
        <w:t>город-курорт Анапа»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1FC" w:rsidRPr="004D6F75" w:rsidRDefault="00182DBE" w:rsidP="00502FF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sub_1"/>
      <w:r w:rsidRPr="00502FF6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</w:t>
      </w:r>
      <w:r w:rsidR="00467662" w:rsidRPr="00502F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2FF6" w:rsidRPr="00502FF6">
        <w:rPr>
          <w:rFonts w:ascii="Times New Roman" w:hAnsi="Times New Roman" w:cs="Times New Roman"/>
          <w:b w:val="0"/>
          <w:sz w:val="28"/>
          <w:szCs w:val="28"/>
        </w:rPr>
        <w:t>перечень должностей Контрольно-счетной палаты муниципального образования город-курорт Анапа, после увольнения с которых гражданин Российской Федерации в течение двух лет имеет право замещать должности и выполнять работу на условиях гражданско-правового договора в коммерческих</w:t>
      </w:r>
      <w:r w:rsidR="00502F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2FF6" w:rsidRPr="00502FF6">
        <w:rPr>
          <w:rFonts w:ascii="Times New Roman" w:hAnsi="Times New Roman" w:cs="Times New Roman"/>
          <w:b w:val="0"/>
          <w:sz w:val="28"/>
          <w:szCs w:val="28"/>
        </w:rPr>
        <w:t>и некоммерческих организациях</w:t>
      </w:r>
      <w:r w:rsidR="00502F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согласно </w:t>
      </w:r>
      <w:proofErr w:type="gramStart"/>
      <w:r w:rsidR="007C31FC" w:rsidRPr="004D6F75">
        <w:rPr>
          <w:rFonts w:ascii="Times New Roman" w:hAnsi="Times New Roman"/>
          <w:b w:val="0"/>
          <w:sz w:val="28"/>
          <w:szCs w:val="28"/>
        </w:rPr>
        <w:t>приложению</w:t>
      </w:r>
      <w:proofErr w:type="gramEnd"/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 к настоящему распоряжению</w:t>
      </w:r>
      <w:r w:rsidR="00360EE6" w:rsidRPr="004D6F75">
        <w:rPr>
          <w:rFonts w:ascii="Times New Roman" w:hAnsi="Times New Roman"/>
          <w:b w:val="0"/>
          <w:sz w:val="28"/>
          <w:szCs w:val="28"/>
        </w:rPr>
        <w:t xml:space="preserve"> (приложение №1)</w:t>
      </w:r>
      <w:r w:rsidR="007C31FC" w:rsidRPr="004D6F75">
        <w:rPr>
          <w:rFonts w:ascii="Times New Roman" w:hAnsi="Times New Roman"/>
          <w:b w:val="0"/>
          <w:sz w:val="28"/>
          <w:szCs w:val="28"/>
        </w:rPr>
        <w:t>.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bookmarkEnd w:id="0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proofErr w:type="spellStart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</w:t>
      </w:r>
      <w:proofErr w:type="spellEnd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2" w:name="sub_3"/>
      <w:bookmarkEnd w:id="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3" w:name="sub_5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p w:rsidR="00467662" w:rsidRDefault="00467662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DB2245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245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245" w:rsidRDefault="00481C6C" w:rsidP="00DB2245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B2245">
        <w:rPr>
          <w:sz w:val="28"/>
          <w:szCs w:val="28"/>
        </w:rPr>
        <w:t>Приложение №1</w:t>
      </w:r>
    </w:p>
    <w:p w:rsidR="00DB2245" w:rsidRDefault="00481C6C" w:rsidP="00DB2245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B2245">
        <w:rPr>
          <w:sz w:val="28"/>
          <w:szCs w:val="28"/>
        </w:rPr>
        <w:t xml:space="preserve">к распоряжению </w:t>
      </w:r>
    </w:p>
    <w:p w:rsidR="00DB2245" w:rsidRDefault="00DB2245" w:rsidP="00DB2245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C6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от 13.05.2016 №31</w:t>
      </w:r>
    </w:p>
    <w:p w:rsidR="00DB2245" w:rsidRDefault="00DB2245" w:rsidP="00DB2245">
      <w:pPr>
        <w:pStyle w:val="1"/>
        <w:ind w:left="4956"/>
        <w:jc w:val="center"/>
        <w:rPr>
          <w:sz w:val="28"/>
          <w:szCs w:val="28"/>
        </w:rPr>
      </w:pPr>
    </w:p>
    <w:p w:rsidR="00DB2245" w:rsidRPr="00A879DC" w:rsidRDefault="00DB2245" w:rsidP="00DB22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245" w:rsidRDefault="00DB2245" w:rsidP="00DB2245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742CE9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ЕРЕЧЕНЬ</w:t>
      </w:r>
    </w:p>
    <w:p w:rsidR="00DB2245" w:rsidRDefault="00DB2245" w:rsidP="00DB22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745E">
        <w:rPr>
          <w:rFonts w:ascii="Times New Roman" w:hAnsi="Times New Roman" w:cs="Times New Roman"/>
          <w:b w:val="0"/>
          <w:sz w:val="28"/>
          <w:szCs w:val="28"/>
        </w:rPr>
        <w:t xml:space="preserve">должностей Контрольно-счетной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палаты муниципального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образования</w:t>
      </w:r>
    </w:p>
    <w:p w:rsidR="00DB2245" w:rsidRDefault="00DB2245" w:rsidP="00DB22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745E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b w:val="0"/>
          <w:sz w:val="28"/>
          <w:szCs w:val="28"/>
        </w:rPr>
        <w:t>Анапа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после увольнения с которых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 xml:space="preserve">гражданин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в течение двух лет имеет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право замещать должности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и выполнять работу на условиях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гражданско-правового договора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745E">
        <w:rPr>
          <w:rFonts w:ascii="Times New Roman" w:hAnsi="Times New Roman" w:cs="Times New Roman"/>
          <w:b w:val="0"/>
          <w:sz w:val="28"/>
          <w:szCs w:val="28"/>
        </w:rPr>
        <w:t>в коммерческих</w:t>
      </w:r>
    </w:p>
    <w:p w:rsidR="00DB2245" w:rsidRPr="00F2745E" w:rsidRDefault="00DB2245" w:rsidP="00DB22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745E">
        <w:rPr>
          <w:rFonts w:ascii="Times New Roman" w:hAnsi="Times New Roman" w:cs="Times New Roman"/>
          <w:b w:val="0"/>
          <w:sz w:val="28"/>
          <w:szCs w:val="28"/>
        </w:rPr>
        <w:t>и некоммерческих организация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</w:p>
    <w:p w:rsidR="00DB2245" w:rsidRDefault="00DB2245" w:rsidP="00DB2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245" w:rsidRPr="00433981" w:rsidRDefault="00DB2245" w:rsidP="00DB22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1.Должности Контрольно-счетной палаты муниципального образования город-курорт Анапа, после увольнения </w:t>
      </w:r>
      <w:r w:rsidRPr="00433981">
        <w:rPr>
          <w:rFonts w:ascii="Times New Roman" w:hAnsi="Times New Roman" w:cs="Times New Roman"/>
          <w:sz w:val="28"/>
          <w:szCs w:val="28"/>
        </w:rPr>
        <w:t xml:space="preserve">с которых гражданин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433981">
        <w:rPr>
          <w:rFonts w:ascii="Times New Roman" w:hAnsi="Times New Roman" w:cs="Times New Roman"/>
          <w:sz w:val="28"/>
          <w:szCs w:val="28"/>
        </w:rPr>
        <w:t>в течение двух лет имеет право замещать должности и выполнять работу на условиях гражданско-правового договора в коммерческих и некоммерческих организация</w:t>
      </w:r>
      <w:r>
        <w:rPr>
          <w:rFonts w:ascii="Times New Roman" w:hAnsi="Times New Roman" w:cs="Times New Roman"/>
          <w:sz w:val="28"/>
          <w:szCs w:val="28"/>
        </w:rPr>
        <w:t>х: председатель, начальник контрольного отдела, инспектор (далее – Перечень)</w:t>
      </w:r>
      <w:r w:rsidRPr="00433981">
        <w:rPr>
          <w:rFonts w:ascii="Times New Roman" w:hAnsi="Times New Roman" w:cs="Times New Roman"/>
          <w:sz w:val="28"/>
          <w:szCs w:val="28"/>
        </w:rPr>
        <w:t>.</w:t>
      </w:r>
    </w:p>
    <w:p w:rsidR="00DB2245" w:rsidRPr="00DB2245" w:rsidRDefault="00DB2245" w:rsidP="00DB224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45">
        <w:rPr>
          <w:rFonts w:ascii="Times New Roman" w:hAnsi="Times New Roman" w:cs="Times New Roman"/>
          <w:sz w:val="28"/>
          <w:szCs w:val="28"/>
        </w:rPr>
        <w:t>2.Гражданин Российской Федерации, замещавший должности Контрольно-счетной палаты муниципального образования город-курорт Анапа включенные в Перечень, в течение двух лет со дня увольнения из Контрольно-счетной палаты муниципального образования город-курорт Анапа:</w:t>
      </w:r>
    </w:p>
    <w:p w:rsidR="00DB2245" w:rsidRP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"/>
      <w:bookmarkEnd w:id="4"/>
      <w:r w:rsidRPr="00DB2245">
        <w:rPr>
          <w:rFonts w:ascii="Times New Roman" w:hAnsi="Times New Roman" w:cs="Times New Roman"/>
          <w:sz w:val="28"/>
          <w:szCs w:val="28"/>
        </w:rPr>
        <w:t>а) имеет право замещать должности и выполнять работу на условиях гражданско-правового договора в коммерческих и некоммерческих организациях в течение месяца стоимостью более ста тысяч рублей, если отдельные функции по муниципальному управлению этими организациями входили в его должностные (служебные) обязанности, с согласия комиссии по соблюдению требований к служебному поведению лиц, замещающих муниципальную должность и муниципальных служащих и урегулированию конфликта интересов в Контрольно-счетной палате муниципального образования город-курорт Анапа (далее – комиссия);</w:t>
      </w:r>
    </w:p>
    <w:p w:rsidR="00DB2245" w:rsidRP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 w:rsidRPr="00DB2245">
        <w:rPr>
          <w:rFonts w:ascii="Times New Roman" w:hAnsi="Times New Roman" w:cs="Times New Roman"/>
          <w:sz w:val="28"/>
          <w:szCs w:val="28"/>
        </w:rPr>
        <w:t>б) обязан при заключении трудовых или гражданско-правовых договоров на выполнение работ (оказание услуг), указанных в подпункте «а» настоящего пункта, сообщать работодателю сведения о последнем месте своей службы.</w:t>
      </w:r>
    </w:p>
    <w:p w:rsidR="00DB2245" w:rsidRPr="00DB2245" w:rsidRDefault="00DB2245" w:rsidP="00481C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 w:rsidRPr="00DB2245">
        <w:rPr>
          <w:rFonts w:ascii="Times New Roman" w:hAnsi="Times New Roman" w:cs="Times New Roman"/>
          <w:sz w:val="28"/>
          <w:szCs w:val="28"/>
        </w:rPr>
        <w:t>3.Выписка из решения комиссии направляется гражданину письменным уведомлением в течение одного рабочего дня, также гражданин уведомляется устно в течение трех рабочих дней.</w:t>
      </w:r>
    </w:p>
    <w:p w:rsidR="00DB2245" w:rsidRPr="00DB2245" w:rsidRDefault="00DB2245" w:rsidP="00481C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"/>
      <w:bookmarkEnd w:id="6"/>
      <w:r w:rsidRPr="00DB2245">
        <w:rPr>
          <w:rFonts w:ascii="Times New Roman" w:hAnsi="Times New Roman" w:cs="Times New Roman"/>
          <w:sz w:val="28"/>
          <w:szCs w:val="28"/>
        </w:rPr>
        <w:t>4.Несоблюдение гражданином, замещавшим должности Контрольно-счетной палаты муниципального образования город-курорт Анапа включенные в Перечень, после увольнения из Контрольно-счетной палаты муниципального образования город-курорт Анапа, влечет прекращение трудового или гражданско-правового договора на выполнение работ (оказание услуг), указанного подпункте «а» пункта 2, заключенного с указанным гражданином.</w:t>
      </w:r>
    </w:p>
    <w:p w:rsidR="00DB2245" w:rsidRPr="00DB2245" w:rsidRDefault="00DB2245" w:rsidP="00481C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"/>
      <w:bookmarkEnd w:id="7"/>
      <w:r w:rsidRPr="00DB2245">
        <w:rPr>
          <w:rFonts w:ascii="Times New Roman" w:hAnsi="Times New Roman" w:cs="Times New Roman"/>
          <w:sz w:val="28"/>
          <w:szCs w:val="28"/>
        </w:rPr>
        <w:lastRenderedPageBreak/>
        <w:t xml:space="preserve">5.Работодатель при заключении трудового или гражданско-правового договора на выполнение работ (оказание услуг), указанного подпункте «а» пункта 2, с гражданином, замещавшим должности государственной или муниципальной службы, </w:t>
      </w:r>
      <w:hyperlink r:id="rId6" w:history="1">
        <w:r w:rsidRPr="00DB224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B2245">
        <w:rPr>
          <w:rFonts w:ascii="Times New Roman" w:hAnsi="Times New Roman" w:cs="Times New Roman"/>
          <w:sz w:val="28"/>
          <w:szCs w:val="28"/>
        </w:rPr>
        <w:t xml:space="preserve">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</w:t>
      </w:r>
      <w:hyperlink r:id="rId7" w:history="1">
        <w:r w:rsidRPr="00DB2245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DB2245">
        <w:rPr>
          <w:rFonts w:ascii="Times New Roman" w:hAnsi="Times New Roman" w:cs="Times New Roman"/>
          <w:sz w:val="28"/>
          <w:szCs w:val="28"/>
        </w:rPr>
        <w:t>, устанавливаемом нормативными правовыми актами Российской Федерации.</w:t>
      </w:r>
    </w:p>
    <w:p w:rsidR="00DB2245" w:rsidRPr="00DB2245" w:rsidRDefault="00DB2245" w:rsidP="00481C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245">
        <w:rPr>
          <w:rFonts w:ascii="Times New Roman" w:hAnsi="Times New Roman" w:cs="Times New Roman"/>
          <w:sz w:val="28"/>
          <w:szCs w:val="28"/>
        </w:rPr>
        <w:t xml:space="preserve">6.Неисполнение работодателем обязанности, установленной пунктом 5, является правонарушением и влечет ответственность в соответствии с </w:t>
      </w:r>
      <w:hyperlink r:id="rId8" w:history="1">
        <w:r w:rsidRPr="00DB224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B224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B2245" w:rsidRPr="00DB2245" w:rsidRDefault="00DB2245" w:rsidP="00481C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  <w:r w:rsidRPr="00DB2245">
        <w:rPr>
          <w:rFonts w:ascii="Times New Roman" w:hAnsi="Times New Roman" w:cs="Times New Roman"/>
          <w:sz w:val="28"/>
          <w:szCs w:val="28"/>
        </w:rPr>
        <w:t xml:space="preserve">7.Проверка соблюдения гражданином, указанным в </w:t>
      </w:r>
      <w:hyperlink w:anchor="Par0" w:history="1">
        <w:r w:rsidRPr="00DB2245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DB2245">
        <w:rPr>
          <w:rFonts w:ascii="Times New Roman" w:hAnsi="Times New Roman" w:cs="Times New Roman"/>
          <w:sz w:val="28"/>
          <w:szCs w:val="28"/>
        </w:rPr>
        <w:t xml:space="preserve"> 2,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 осуществляется в </w:t>
      </w:r>
      <w:hyperlink r:id="rId9" w:history="1">
        <w:r w:rsidRPr="00DB2245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DB2245">
        <w:rPr>
          <w:rFonts w:ascii="Times New Roman" w:hAnsi="Times New Roman" w:cs="Times New Roman"/>
          <w:sz w:val="28"/>
          <w:szCs w:val="28"/>
        </w:rPr>
        <w:t>, устанавливаемом нормативными правовыми актами Российской Федерации.</w:t>
      </w:r>
    </w:p>
    <w:p w:rsidR="00DB2245" w:rsidRDefault="00DB2245" w:rsidP="00DB22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245" w:rsidRDefault="00DB2245" w:rsidP="00DB22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Контрольно-счетной</w:t>
      </w:r>
    </w:p>
    <w:p w:rsid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 муниципального образования</w:t>
      </w:r>
    </w:p>
    <w:p w:rsidR="00DB2245" w:rsidRDefault="00DB2245" w:rsidP="00DB224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Е.М. Романова</w:t>
      </w:r>
    </w:p>
    <w:p w:rsidR="00DB2245" w:rsidRPr="007C31FC" w:rsidRDefault="00DB2245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2245" w:rsidRPr="007C31FC" w:rsidSect="00481C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1276BB"/>
    <w:rsid w:val="00182DBE"/>
    <w:rsid w:val="00282192"/>
    <w:rsid w:val="002E308B"/>
    <w:rsid w:val="00360EE6"/>
    <w:rsid w:val="00433F65"/>
    <w:rsid w:val="00467662"/>
    <w:rsid w:val="00481C6C"/>
    <w:rsid w:val="004D6F75"/>
    <w:rsid w:val="00502FF6"/>
    <w:rsid w:val="00604E4A"/>
    <w:rsid w:val="0067354F"/>
    <w:rsid w:val="007160EE"/>
    <w:rsid w:val="007460D9"/>
    <w:rsid w:val="007C31FC"/>
    <w:rsid w:val="007E7F4A"/>
    <w:rsid w:val="00806381"/>
    <w:rsid w:val="00810411"/>
    <w:rsid w:val="00890780"/>
    <w:rsid w:val="008F366F"/>
    <w:rsid w:val="0094155F"/>
    <w:rsid w:val="00A5666C"/>
    <w:rsid w:val="00AC4A31"/>
    <w:rsid w:val="00B56C0D"/>
    <w:rsid w:val="00D96288"/>
    <w:rsid w:val="00DB2245"/>
    <w:rsid w:val="00DD2AD5"/>
    <w:rsid w:val="00E60F44"/>
    <w:rsid w:val="00E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2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B22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481C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7A2BF27CEBE529629314D5D425CA9EA394F8169F30983755C052A2A2A995B5ECB6981461F341C44CR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7A2BF27CEBE529629314D5D425CA9EA395FE1A9B30983755C052A2A2A995B5ECB6981461F742C74CR1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7A2BF27CEBE529629314D5D425CA9EA392F8199730983755C052A2A2A995B5ECB6981461F742C74CRF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nternet.garant.ru/document?id=31400130&amp;sub=18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F7A2BF27CEBE529629314D5D425CA9EA39AF91E9D31983755C052A2A2A995B5ECB6981461F742C44CR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25</cp:revision>
  <cp:lastPrinted>2016-05-23T07:46:00Z</cp:lastPrinted>
  <dcterms:created xsi:type="dcterms:W3CDTF">2015-03-18T06:30:00Z</dcterms:created>
  <dcterms:modified xsi:type="dcterms:W3CDTF">2016-05-25T06:56:00Z</dcterms:modified>
</cp:coreProperties>
</file>